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F1F5" w14:textId="02863453" w:rsidR="00B63B48" w:rsidRDefault="00B63B48" w:rsidP="00AF042F">
      <w:r w:rsidRPr="00473CE5">
        <w:rPr>
          <w:rFonts w:cstheme="minorHAnsi"/>
          <w:b/>
          <w:noProof/>
          <w:sz w:val="24"/>
          <w:szCs w:val="24"/>
        </w:rPr>
        <w:drawing>
          <wp:inline distT="0" distB="0" distL="0" distR="0" wp14:anchorId="71921257" wp14:editId="0BD68AAC">
            <wp:extent cx="1078230" cy="13235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94" cy="1323675"/>
                    </a:xfrm>
                    <a:prstGeom prst="rect">
                      <a:avLst/>
                    </a:prstGeom>
                  </pic:spPr>
                </pic:pic>
              </a:graphicData>
            </a:graphic>
          </wp:inline>
        </w:drawing>
      </w:r>
    </w:p>
    <w:p w14:paraId="216997F0" w14:textId="69CBE884" w:rsidR="00AF042F" w:rsidRPr="009F7C34" w:rsidRDefault="00AF042F" w:rsidP="00AF042F">
      <w:pPr>
        <w:rPr>
          <w:b/>
          <w:bCs/>
          <w:sz w:val="28"/>
          <w:szCs w:val="28"/>
        </w:rPr>
      </w:pPr>
      <w:r w:rsidRPr="009F7C34">
        <w:rPr>
          <w:b/>
          <w:bCs/>
          <w:sz w:val="28"/>
          <w:szCs w:val="28"/>
        </w:rPr>
        <w:t xml:space="preserve">Job Description </w:t>
      </w:r>
    </w:p>
    <w:p w14:paraId="6AF687FC" w14:textId="77777777" w:rsidR="00AF042F" w:rsidRPr="00314A73" w:rsidRDefault="00AF042F" w:rsidP="00AF042F">
      <w:pPr>
        <w:rPr>
          <w:rFonts w:ascii="Calibri" w:hAnsi="Calibri" w:cs="Calibri"/>
          <w:sz w:val="24"/>
          <w:szCs w:val="24"/>
        </w:rPr>
      </w:pPr>
      <w:r w:rsidRPr="00314A73">
        <w:rPr>
          <w:rFonts w:ascii="Calibri" w:hAnsi="Calibri" w:cs="Calibri"/>
          <w:b/>
          <w:bCs/>
          <w:sz w:val="24"/>
          <w:szCs w:val="24"/>
        </w:rPr>
        <w:t>Position Title:</w:t>
      </w:r>
      <w:r w:rsidRPr="00314A73">
        <w:rPr>
          <w:rFonts w:ascii="Calibri" w:hAnsi="Calibri" w:cs="Calibri"/>
          <w:sz w:val="24"/>
          <w:szCs w:val="24"/>
        </w:rPr>
        <w:t xml:space="preserve">  </w:t>
      </w:r>
      <w:r w:rsidRPr="00314A73">
        <w:rPr>
          <w:rFonts w:ascii="Calibri" w:hAnsi="Calibri" w:cs="Calibri"/>
          <w:sz w:val="24"/>
          <w:szCs w:val="24"/>
        </w:rPr>
        <w:tab/>
        <w:t xml:space="preserve">Associate Veterinarian </w:t>
      </w:r>
    </w:p>
    <w:p w14:paraId="386ED409" w14:textId="21F9EFBB" w:rsidR="00AF042F" w:rsidRPr="00314A73" w:rsidRDefault="00AF042F" w:rsidP="00AF042F">
      <w:pPr>
        <w:rPr>
          <w:rFonts w:ascii="Calibri" w:hAnsi="Calibri" w:cs="Calibri"/>
          <w:sz w:val="24"/>
          <w:szCs w:val="24"/>
        </w:rPr>
      </w:pPr>
      <w:r w:rsidRPr="00314A73">
        <w:rPr>
          <w:rFonts w:ascii="Calibri" w:hAnsi="Calibri" w:cs="Calibri"/>
          <w:b/>
          <w:bCs/>
          <w:sz w:val="24"/>
          <w:szCs w:val="24"/>
        </w:rPr>
        <w:t>Position Reports to</w:t>
      </w:r>
      <w:r w:rsidRPr="00314A73">
        <w:rPr>
          <w:rFonts w:ascii="Calibri" w:hAnsi="Calibri" w:cs="Calibri"/>
          <w:sz w:val="24"/>
          <w:szCs w:val="24"/>
        </w:rPr>
        <w:t>: Executive Director/PPI Veterinarian</w:t>
      </w:r>
    </w:p>
    <w:p w14:paraId="0EC93E15" w14:textId="7BBC17B8" w:rsidR="00AF042F" w:rsidRPr="00314A73" w:rsidRDefault="00AF042F" w:rsidP="00AF042F">
      <w:pPr>
        <w:rPr>
          <w:rFonts w:ascii="Calibri" w:hAnsi="Calibri" w:cs="Calibri"/>
          <w:sz w:val="24"/>
          <w:szCs w:val="24"/>
        </w:rPr>
      </w:pPr>
      <w:r w:rsidRPr="00314A73">
        <w:rPr>
          <w:rFonts w:ascii="Calibri" w:hAnsi="Calibri" w:cs="Calibri"/>
          <w:b/>
          <w:bCs/>
          <w:sz w:val="24"/>
          <w:szCs w:val="24"/>
        </w:rPr>
        <w:t>Full Time/Part Time</w:t>
      </w:r>
      <w:r w:rsidRPr="00314A73">
        <w:rPr>
          <w:rFonts w:ascii="Calibri" w:hAnsi="Calibri" w:cs="Calibri"/>
          <w:sz w:val="24"/>
          <w:szCs w:val="24"/>
        </w:rPr>
        <w:t xml:space="preserve">: Part Time </w:t>
      </w:r>
      <w:r w:rsidR="00754201">
        <w:rPr>
          <w:rFonts w:ascii="Calibri" w:hAnsi="Calibri" w:cs="Calibri"/>
          <w:sz w:val="24"/>
          <w:szCs w:val="24"/>
        </w:rPr>
        <w:t>(20 hours minimum)</w:t>
      </w:r>
    </w:p>
    <w:p w14:paraId="595F52D1" w14:textId="05EDC60D" w:rsidR="00AF042F" w:rsidRPr="00314A73" w:rsidRDefault="00AF042F" w:rsidP="00AF042F">
      <w:pPr>
        <w:rPr>
          <w:rFonts w:ascii="Calibri" w:hAnsi="Calibri" w:cs="Calibri"/>
          <w:sz w:val="24"/>
          <w:szCs w:val="24"/>
        </w:rPr>
      </w:pPr>
      <w:r w:rsidRPr="00314A73">
        <w:rPr>
          <w:rFonts w:ascii="Calibri" w:hAnsi="Calibri" w:cs="Calibri"/>
          <w:b/>
          <w:bCs/>
          <w:sz w:val="24"/>
          <w:szCs w:val="24"/>
        </w:rPr>
        <w:t>Date:</w:t>
      </w:r>
      <w:r w:rsidRPr="00314A73">
        <w:rPr>
          <w:rFonts w:ascii="Calibri" w:hAnsi="Calibri" w:cs="Calibri"/>
          <w:sz w:val="24"/>
          <w:szCs w:val="24"/>
        </w:rPr>
        <w:t xml:space="preserve">   </w:t>
      </w:r>
      <w:r w:rsidRPr="00314A73">
        <w:rPr>
          <w:rFonts w:ascii="Calibri" w:hAnsi="Calibri" w:cs="Calibri"/>
          <w:sz w:val="24"/>
          <w:szCs w:val="24"/>
        </w:rPr>
        <w:tab/>
        <w:t xml:space="preserve">October 15, 2021 </w:t>
      </w:r>
    </w:p>
    <w:p w14:paraId="3B070F34" w14:textId="40E14D94" w:rsidR="00AF042F" w:rsidRPr="004B4724" w:rsidRDefault="00126541" w:rsidP="00314A73">
      <w:pPr>
        <w:rPr>
          <w:rFonts w:ascii="Calibri" w:hAnsi="Calibri" w:cs="Calibri"/>
          <w:i/>
          <w:iCs/>
          <w:sz w:val="24"/>
          <w:szCs w:val="24"/>
        </w:rPr>
      </w:pPr>
      <w:r w:rsidRPr="00314A73">
        <w:rPr>
          <w:rFonts w:ascii="Calibri" w:hAnsi="Calibri" w:cs="Calibri"/>
          <w:i/>
          <w:iCs/>
          <w:color w:val="202124"/>
          <w:sz w:val="24"/>
          <w:szCs w:val="24"/>
          <w:shd w:val="clear" w:color="auto" w:fill="FFFFFF"/>
        </w:rPr>
        <w:t>Primarily Primates, Inc. (PPI) does not and shall not </w:t>
      </w:r>
      <w:r w:rsidRPr="00314A73">
        <w:rPr>
          <w:rFonts w:ascii="Calibri" w:hAnsi="Calibri" w:cs="Calibri"/>
          <w:b/>
          <w:bCs/>
          <w:i/>
          <w:iCs/>
          <w:color w:val="202124"/>
          <w:sz w:val="24"/>
          <w:szCs w:val="24"/>
          <w:shd w:val="clear" w:color="auto" w:fill="FFFFFF"/>
        </w:rPr>
        <w:t>discriminate</w:t>
      </w:r>
      <w:r w:rsidRPr="00314A73">
        <w:rPr>
          <w:rFonts w:ascii="Calibri" w:hAnsi="Calibri" w:cs="Calibri"/>
          <w:i/>
          <w:iCs/>
          <w:color w:val="202124"/>
          <w:sz w:val="24"/>
          <w:szCs w:val="24"/>
          <w:shd w:val="clear" w:color="auto" w:fill="FFFFFF"/>
        </w:rPr>
        <w:t> on the basis of race, color, religion (creed), gender, gender expression, age, national origin (ancestry), disability, marital status, sexual orientation, or military status, in any of its activities or operations.</w:t>
      </w:r>
      <w:r w:rsidR="004B4724">
        <w:rPr>
          <w:rFonts w:ascii="Calibri" w:hAnsi="Calibri" w:cs="Calibri"/>
          <w:i/>
          <w:iCs/>
          <w:sz w:val="24"/>
          <w:szCs w:val="24"/>
        </w:rPr>
        <w:br/>
      </w:r>
      <w:r w:rsidR="00314A73">
        <w:rPr>
          <w:rFonts w:ascii="Calibri" w:hAnsi="Calibri" w:cs="Calibri"/>
          <w:b/>
          <w:bCs/>
          <w:sz w:val="24"/>
          <w:szCs w:val="24"/>
        </w:rPr>
        <w:br/>
      </w:r>
      <w:r w:rsidR="00AF042F" w:rsidRPr="00314A73">
        <w:rPr>
          <w:rFonts w:ascii="Calibri" w:eastAsia="Calibri" w:hAnsi="Calibri" w:cs="Calibri"/>
          <w:color w:val="212529"/>
          <w:sz w:val="24"/>
          <w:szCs w:val="24"/>
        </w:rPr>
        <w:t>Primarily Primates</w:t>
      </w:r>
      <w:r w:rsidR="004B4724">
        <w:rPr>
          <w:rFonts w:ascii="Calibri" w:eastAsia="Calibri" w:hAnsi="Calibri" w:cs="Calibri"/>
          <w:color w:val="212529"/>
          <w:sz w:val="24"/>
          <w:szCs w:val="24"/>
        </w:rPr>
        <w:t xml:space="preserve">, Inc. (PPI) </w:t>
      </w:r>
      <w:r w:rsidR="00AF042F" w:rsidRPr="00314A73">
        <w:rPr>
          <w:rFonts w:ascii="Calibri" w:eastAsia="Calibri" w:hAnsi="Calibri" w:cs="Calibri"/>
          <w:color w:val="212529"/>
          <w:sz w:val="24"/>
          <w:szCs w:val="24"/>
        </w:rPr>
        <w:t>provides lifetime care and housing for native and non-native homeless, abused and abandoned animals, mostly primates, saving them from death or continued exploitation. We are not open to the general public and do not breed, sell, trade or use animals commercially.</w:t>
      </w:r>
    </w:p>
    <w:p w14:paraId="29C18B9F" w14:textId="79E6F576" w:rsidR="00754201" w:rsidRPr="00754201" w:rsidRDefault="00AF042F" w:rsidP="00AF042F">
      <w:pPr>
        <w:shd w:val="clear" w:color="auto" w:fill="FFFFFF"/>
        <w:spacing w:after="280" w:line="240" w:lineRule="auto"/>
        <w:rPr>
          <w:rFonts w:ascii="Calibri" w:eastAsia="Calibri" w:hAnsi="Calibri" w:cs="Calibri"/>
          <w:color w:val="212529"/>
          <w:sz w:val="24"/>
          <w:szCs w:val="24"/>
        </w:rPr>
      </w:pPr>
      <w:r w:rsidRPr="00314A73">
        <w:rPr>
          <w:rFonts w:ascii="Calibri" w:eastAsia="Calibri" w:hAnsi="Calibri" w:cs="Calibri"/>
          <w:color w:val="212529"/>
          <w:sz w:val="24"/>
          <w:szCs w:val="24"/>
        </w:rPr>
        <w:t>Primarily Primates was founded in 1978, making it the first primate sanctuary in North America and the first to rescue chimpanzees requiring lifetime care following medical research. PPI’s devoted staff supports all dimensions of animal life from diet to medical care to social-behavior management. Staff perform daily animal assessments, including behavior &amp; physical checkups, for illness prevention and social-behavior management.</w:t>
      </w:r>
    </w:p>
    <w:p w14:paraId="4255F858" w14:textId="01D389CB" w:rsidR="00AF042F" w:rsidRPr="00314A73" w:rsidRDefault="00314A73" w:rsidP="00AF042F">
      <w:pPr>
        <w:rPr>
          <w:rFonts w:ascii="Calibri" w:hAnsi="Calibri" w:cs="Calibri"/>
          <w:sz w:val="24"/>
          <w:szCs w:val="24"/>
        </w:rPr>
      </w:pPr>
      <w:r w:rsidRPr="00314A73">
        <w:rPr>
          <w:rFonts w:ascii="Calibri" w:hAnsi="Calibri" w:cs="Calibri"/>
          <w:b/>
          <w:bCs/>
          <w:sz w:val="24"/>
          <w:szCs w:val="24"/>
        </w:rPr>
        <w:t xml:space="preserve">Position Overview </w:t>
      </w:r>
      <w:r>
        <w:rPr>
          <w:rFonts w:ascii="Calibri" w:hAnsi="Calibri" w:cs="Calibri"/>
          <w:b/>
          <w:bCs/>
          <w:sz w:val="24"/>
          <w:szCs w:val="24"/>
        </w:rPr>
        <w:br/>
      </w:r>
      <w:r>
        <w:rPr>
          <w:rFonts w:ascii="Calibri" w:hAnsi="Calibri" w:cs="Calibri"/>
          <w:sz w:val="24"/>
          <w:szCs w:val="24"/>
        </w:rPr>
        <w:t>T</w:t>
      </w:r>
      <w:r w:rsidR="00AF042F" w:rsidRPr="00314A73">
        <w:rPr>
          <w:rFonts w:ascii="Calibri" w:hAnsi="Calibri" w:cs="Calibri"/>
          <w:sz w:val="24"/>
          <w:szCs w:val="24"/>
        </w:rPr>
        <w:t>he Associate Veterinarian will report to the Executive Director and PPI’s Veterinarian</w:t>
      </w:r>
      <w:r w:rsidR="008C72F2" w:rsidRPr="00314A73">
        <w:rPr>
          <w:rFonts w:ascii="Calibri" w:hAnsi="Calibri" w:cs="Calibri"/>
          <w:sz w:val="24"/>
          <w:szCs w:val="24"/>
        </w:rPr>
        <w:t xml:space="preserve">.  The Associate Veterinarian will have the benefit of an advising and mentorship relationship with PPI’s Veterinarian.  The Associate Veterinarian will provide exceptional care to the almost 300 animals living in permanent sanctuary.   </w:t>
      </w:r>
      <w:r w:rsidR="00AF042F" w:rsidRPr="00314A73">
        <w:rPr>
          <w:rFonts w:ascii="Calibri" w:hAnsi="Calibri" w:cs="Calibri"/>
          <w:sz w:val="24"/>
          <w:szCs w:val="24"/>
        </w:rPr>
        <w:t xml:space="preserve"> The candidate will </w:t>
      </w:r>
      <w:r w:rsidR="008C72F2" w:rsidRPr="00314A73">
        <w:rPr>
          <w:rFonts w:ascii="Calibri" w:hAnsi="Calibri" w:cs="Calibri"/>
          <w:sz w:val="24"/>
          <w:szCs w:val="24"/>
        </w:rPr>
        <w:t xml:space="preserve">be well-versed or willing to seek and receive training in chemical capture and immobilization, </w:t>
      </w:r>
      <w:r w:rsidR="00AF042F" w:rsidRPr="00314A73">
        <w:rPr>
          <w:rFonts w:ascii="Calibri" w:hAnsi="Calibri" w:cs="Calibri"/>
          <w:sz w:val="24"/>
          <w:szCs w:val="24"/>
        </w:rPr>
        <w:t xml:space="preserve">surgical procedures, diagnostics, preventative medicine, and necropsies. </w:t>
      </w:r>
    </w:p>
    <w:p w14:paraId="6791883B" w14:textId="77901709" w:rsidR="00AF042F" w:rsidRPr="00314A73" w:rsidRDefault="00AF042F" w:rsidP="00AF042F">
      <w:pPr>
        <w:rPr>
          <w:rFonts w:ascii="Calibri" w:hAnsi="Calibri" w:cs="Calibri"/>
          <w:sz w:val="24"/>
          <w:szCs w:val="24"/>
        </w:rPr>
      </w:pPr>
      <w:r w:rsidRPr="00314A73">
        <w:rPr>
          <w:rFonts w:ascii="Calibri" w:hAnsi="Calibri" w:cs="Calibri"/>
          <w:sz w:val="24"/>
          <w:szCs w:val="24"/>
        </w:rPr>
        <w:t xml:space="preserve">The following is a list of the essential functions of this position. This list is intended to be representative of the tasks performed within the position description but is not limited to: </w:t>
      </w:r>
    </w:p>
    <w:p w14:paraId="66C1CEE4" w14:textId="526D8EFA" w:rsidR="00AF042F" w:rsidRPr="004B4724" w:rsidRDefault="00AF042F" w:rsidP="00AF042F">
      <w:pPr>
        <w:rPr>
          <w:rFonts w:ascii="Calibri" w:hAnsi="Calibri" w:cs="Calibri"/>
          <w:i/>
          <w:iCs/>
          <w:sz w:val="24"/>
          <w:szCs w:val="24"/>
        </w:rPr>
      </w:pPr>
      <w:r w:rsidRPr="004B4724">
        <w:rPr>
          <w:rFonts w:ascii="Calibri" w:hAnsi="Calibri" w:cs="Calibri"/>
          <w:i/>
          <w:iCs/>
          <w:sz w:val="24"/>
          <w:szCs w:val="24"/>
        </w:rPr>
        <w:t xml:space="preserve">Essential Job Functions  </w:t>
      </w:r>
    </w:p>
    <w:p w14:paraId="3177AD65" w14:textId="5CD05254" w:rsidR="008C72F2"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w:t>
      </w:r>
      <w:r w:rsidR="008C72F2" w:rsidRPr="00314A73">
        <w:rPr>
          <w:rFonts w:ascii="Calibri" w:hAnsi="Calibri" w:cs="Calibri"/>
          <w:sz w:val="24"/>
          <w:szCs w:val="24"/>
        </w:rPr>
        <w:t>Communicate well with PPI Staff</w:t>
      </w:r>
      <w:r w:rsidRPr="00314A73">
        <w:rPr>
          <w:rFonts w:ascii="Calibri" w:hAnsi="Calibri" w:cs="Calibri"/>
          <w:sz w:val="24"/>
          <w:szCs w:val="24"/>
        </w:rPr>
        <w:t xml:space="preserve"> </w:t>
      </w:r>
    </w:p>
    <w:p w14:paraId="43C2135D" w14:textId="3EF356FA"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•Maintain proficiency in anesthesia, anesthetic monitoring and cardiopulmonary resuscitation. </w:t>
      </w:r>
    </w:p>
    <w:p w14:paraId="076D9F8B" w14:textId="010C5857" w:rsidR="00AF042F" w:rsidRPr="00754201" w:rsidRDefault="00AF042F" w:rsidP="004B4724">
      <w:pPr>
        <w:spacing w:line="240" w:lineRule="auto"/>
        <w:rPr>
          <w:rFonts w:ascii="Calibri" w:hAnsi="Calibri" w:cs="Calibri"/>
          <w:sz w:val="24"/>
          <w:szCs w:val="24"/>
        </w:rPr>
      </w:pPr>
      <w:r w:rsidRPr="00754201">
        <w:rPr>
          <w:rFonts w:ascii="Calibri" w:hAnsi="Calibri" w:cs="Calibri"/>
          <w:sz w:val="24"/>
          <w:szCs w:val="24"/>
        </w:rPr>
        <w:t xml:space="preserve">•Prescribe, dose and approve medications for individual health needs. </w:t>
      </w:r>
    </w:p>
    <w:p w14:paraId="456A7171" w14:textId="256A3E54" w:rsidR="00754201" w:rsidRPr="00754201" w:rsidRDefault="00754201" w:rsidP="00754201">
      <w:pPr>
        <w:spacing w:line="240" w:lineRule="auto"/>
        <w:rPr>
          <w:rFonts w:ascii="Calibri" w:hAnsi="Calibri" w:cs="Calibri"/>
          <w:sz w:val="24"/>
          <w:szCs w:val="24"/>
        </w:rPr>
      </w:pPr>
      <w:r w:rsidRPr="00754201">
        <w:rPr>
          <w:rFonts w:ascii="Calibri" w:hAnsi="Calibri" w:cs="Calibri"/>
          <w:sz w:val="24"/>
          <w:szCs w:val="24"/>
        </w:rPr>
        <w:t>•</w:t>
      </w:r>
      <w:r w:rsidRPr="00754201">
        <w:rPr>
          <w:sz w:val="24"/>
          <w:szCs w:val="24"/>
        </w:rPr>
        <w:t>Ensure DEA compliance and adequate controlled drug/log book maintenance</w:t>
      </w:r>
    </w:p>
    <w:p w14:paraId="138E5949" w14:textId="32D98F8F" w:rsidR="00AF042F" w:rsidRPr="00754201" w:rsidRDefault="00AF042F" w:rsidP="004B4724">
      <w:pPr>
        <w:spacing w:line="240" w:lineRule="auto"/>
        <w:rPr>
          <w:rFonts w:ascii="Calibri" w:hAnsi="Calibri" w:cs="Calibri"/>
          <w:sz w:val="24"/>
          <w:szCs w:val="24"/>
        </w:rPr>
      </w:pPr>
      <w:r w:rsidRPr="00754201">
        <w:rPr>
          <w:rFonts w:ascii="Calibri" w:hAnsi="Calibri" w:cs="Calibri"/>
          <w:sz w:val="24"/>
          <w:szCs w:val="24"/>
        </w:rPr>
        <w:t>•Perform and interpret diagnostic procedures including but not limited to radiography, laboratory tests</w:t>
      </w:r>
      <w:r w:rsidR="008C72F2" w:rsidRPr="00754201">
        <w:rPr>
          <w:rFonts w:ascii="Calibri" w:hAnsi="Calibri" w:cs="Calibri"/>
          <w:sz w:val="24"/>
          <w:szCs w:val="24"/>
        </w:rPr>
        <w:t>,</w:t>
      </w:r>
      <w:r w:rsidRPr="00754201">
        <w:rPr>
          <w:rFonts w:ascii="Calibri" w:hAnsi="Calibri" w:cs="Calibri"/>
          <w:sz w:val="24"/>
          <w:szCs w:val="24"/>
        </w:rPr>
        <w:t xml:space="preserve"> and physical exams. </w:t>
      </w:r>
    </w:p>
    <w:p w14:paraId="57040B6D" w14:textId="5F6524D5" w:rsidR="00AF042F" w:rsidRPr="00754201" w:rsidRDefault="00AF042F" w:rsidP="004B4724">
      <w:pPr>
        <w:spacing w:line="240" w:lineRule="auto"/>
        <w:rPr>
          <w:rFonts w:ascii="Calibri" w:hAnsi="Calibri" w:cs="Calibri"/>
          <w:sz w:val="24"/>
          <w:szCs w:val="24"/>
        </w:rPr>
      </w:pPr>
      <w:r w:rsidRPr="00754201">
        <w:rPr>
          <w:rFonts w:ascii="Calibri" w:hAnsi="Calibri" w:cs="Calibri"/>
          <w:sz w:val="24"/>
          <w:szCs w:val="24"/>
        </w:rPr>
        <w:lastRenderedPageBreak/>
        <w:t>•Assist or perform surgical procedures, including but not limited to wound care, dental care</w:t>
      </w:r>
      <w:r w:rsidR="002128B7" w:rsidRPr="00754201">
        <w:rPr>
          <w:rFonts w:ascii="Calibri" w:hAnsi="Calibri" w:cs="Calibri"/>
          <w:sz w:val="24"/>
          <w:szCs w:val="24"/>
        </w:rPr>
        <w:t>, and surgeries</w:t>
      </w:r>
    </w:p>
    <w:p w14:paraId="5137407E" w14:textId="4642EEF2" w:rsidR="00AF042F" w:rsidRPr="00754201" w:rsidRDefault="00AF042F" w:rsidP="004B4724">
      <w:pPr>
        <w:spacing w:line="240" w:lineRule="auto"/>
        <w:rPr>
          <w:rFonts w:ascii="Calibri" w:hAnsi="Calibri" w:cs="Calibri"/>
          <w:sz w:val="24"/>
          <w:szCs w:val="24"/>
        </w:rPr>
      </w:pPr>
      <w:r w:rsidRPr="00754201">
        <w:rPr>
          <w:rFonts w:ascii="Calibri" w:hAnsi="Calibri" w:cs="Calibri"/>
          <w:sz w:val="24"/>
          <w:szCs w:val="24"/>
        </w:rPr>
        <w:t xml:space="preserve">•Provide emergency medical care as needed. </w:t>
      </w:r>
    </w:p>
    <w:p w14:paraId="4FB21131" w14:textId="10D5A584" w:rsidR="00AF042F" w:rsidRPr="00754201" w:rsidRDefault="00AF042F" w:rsidP="004B4724">
      <w:pPr>
        <w:spacing w:line="240" w:lineRule="auto"/>
        <w:rPr>
          <w:rFonts w:ascii="Calibri" w:hAnsi="Calibri" w:cs="Calibri"/>
          <w:sz w:val="24"/>
          <w:szCs w:val="24"/>
        </w:rPr>
      </w:pPr>
      <w:r w:rsidRPr="00754201">
        <w:rPr>
          <w:rFonts w:ascii="Calibri" w:hAnsi="Calibri" w:cs="Calibri"/>
          <w:sz w:val="24"/>
          <w:szCs w:val="24"/>
        </w:rPr>
        <w:t>•</w:t>
      </w:r>
      <w:r w:rsidR="002128B7" w:rsidRPr="00754201">
        <w:rPr>
          <w:rFonts w:ascii="Calibri" w:hAnsi="Calibri" w:cs="Calibri"/>
          <w:sz w:val="24"/>
          <w:szCs w:val="24"/>
        </w:rPr>
        <w:t>Be available for occasional emergency calls</w:t>
      </w:r>
      <w:r w:rsidRPr="00754201">
        <w:rPr>
          <w:rFonts w:ascii="Calibri" w:hAnsi="Calibri" w:cs="Calibri"/>
          <w:sz w:val="24"/>
          <w:szCs w:val="24"/>
        </w:rPr>
        <w:t xml:space="preserve">. </w:t>
      </w:r>
    </w:p>
    <w:p w14:paraId="7D4A6275" w14:textId="6F3B6622" w:rsidR="00AF042F" w:rsidRPr="00314A73" w:rsidRDefault="00AF042F" w:rsidP="004B4724">
      <w:pPr>
        <w:spacing w:line="240" w:lineRule="auto"/>
        <w:rPr>
          <w:rFonts w:ascii="Calibri" w:hAnsi="Calibri" w:cs="Calibri"/>
          <w:sz w:val="24"/>
          <w:szCs w:val="24"/>
        </w:rPr>
      </w:pPr>
      <w:r w:rsidRPr="00754201">
        <w:rPr>
          <w:rFonts w:ascii="Calibri" w:hAnsi="Calibri" w:cs="Calibri"/>
          <w:sz w:val="24"/>
          <w:szCs w:val="24"/>
        </w:rPr>
        <w:t>•Research diseases and cutting-edge treatments</w:t>
      </w:r>
      <w:r w:rsidR="002128B7" w:rsidRPr="00314A73">
        <w:rPr>
          <w:rFonts w:ascii="Calibri" w:hAnsi="Calibri" w:cs="Calibri"/>
          <w:sz w:val="24"/>
          <w:szCs w:val="24"/>
        </w:rPr>
        <w:t xml:space="preserve"> that may be available for our permanent residents</w:t>
      </w:r>
      <w:r w:rsidRPr="00314A73">
        <w:rPr>
          <w:rFonts w:ascii="Calibri" w:hAnsi="Calibri" w:cs="Calibri"/>
          <w:sz w:val="24"/>
          <w:szCs w:val="24"/>
        </w:rPr>
        <w:t xml:space="preserve"> </w:t>
      </w:r>
    </w:p>
    <w:p w14:paraId="29B024A8" w14:textId="54CA147F"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•Maintain proper medical records for each chimpanzee. </w:t>
      </w:r>
    </w:p>
    <w:p w14:paraId="657B0823" w14:textId="67812693"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•Possess full knowledge of and provide training on all medical equipment available. </w:t>
      </w:r>
    </w:p>
    <w:p w14:paraId="3BF40F04" w14:textId="60B1B875"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•Educate all sanctuary staff on veterinary topics including emergency procedures, quarantine and zoonoses</w:t>
      </w:r>
      <w:r w:rsidR="002128B7" w:rsidRPr="00314A73">
        <w:rPr>
          <w:rFonts w:ascii="Calibri" w:hAnsi="Calibri" w:cs="Calibri"/>
          <w:sz w:val="24"/>
          <w:szCs w:val="24"/>
        </w:rPr>
        <w:t xml:space="preserve"> and contribute to protocols</w:t>
      </w:r>
    </w:p>
    <w:p w14:paraId="5FD9A743" w14:textId="602EE239"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•Participate </w:t>
      </w:r>
      <w:r w:rsidR="002128B7" w:rsidRPr="00314A73">
        <w:rPr>
          <w:rFonts w:ascii="Calibri" w:hAnsi="Calibri" w:cs="Calibri"/>
          <w:sz w:val="24"/>
          <w:szCs w:val="24"/>
        </w:rPr>
        <w:t>in</w:t>
      </w:r>
      <w:r w:rsidRPr="00314A73">
        <w:rPr>
          <w:rFonts w:ascii="Calibri" w:hAnsi="Calibri" w:cs="Calibri"/>
          <w:sz w:val="24"/>
          <w:szCs w:val="24"/>
        </w:rPr>
        <w:t xml:space="preserve"> </w:t>
      </w:r>
      <w:r w:rsidR="002128B7" w:rsidRPr="00314A73">
        <w:rPr>
          <w:rFonts w:ascii="Calibri" w:hAnsi="Calibri" w:cs="Calibri"/>
          <w:sz w:val="24"/>
          <w:szCs w:val="24"/>
        </w:rPr>
        <w:t xml:space="preserve">safety protocols and </w:t>
      </w:r>
      <w:r w:rsidRPr="00314A73">
        <w:rPr>
          <w:rFonts w:ascii="Calibri" w:hAnsi="Calibri" w:cs="Calibri"/>
          <w:sz w:val="24"/>
          <w:szCs w:val="24"/>
        </w:rPr>
        <w:t>serve as</w:t>
      </w:r>
      <w:r w:rsidR="002128B7" w:rsidRPr="00314A73">
        <w:rPr>
          <w:rFonts w:ascii="Calibri" w:hAnsi="Calibri" w:cs="Calibri"/>
          <w:sz w:val="24"/>
          <w:szCs w:val="24"/>
        </w:rPr>
        <w:t xml:space="preserve"> </w:t>
      </w:r>
      <w:r w:rsidR="004B4724">
        <w:rPr>
          <w:rFonts w:ascii="Calibri" w:hAnsi="Calibri" w:cs="Calibri"/>
          <w:sz w:val="24"/>
          <w:szCs w:val="24"/>
        </w:rPr>
        <w:t>a member of the Chemical Capture Team</w:t>
      </w:r>
      <w:r w:rsidRPr="00314A73">
        <w:rPr>
          <w:rFonts w:ascii="Calibri" w:hAnsi="Calibri" w:cs="Calibri"/>
          <w:sz w:val="24"/>
          <w:szCs w:val="24"/>
        </w:rPr>
        <w:t xml:space="preserve">. </w:t>
      </w:r>
    </w:p>
    <w:p w14:paraId="3BF2A582" w14:textId="60CECB1A"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•Possess knowledge of escape procedures </w:t>
      </w:r>
    </w:p>
    <w:p w14:paraId="66C442D7" w14:textId="01A97D0D"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•Become proficient in the use and maintenance of the darting equipment. </w:t>
      </w:r>
    </w:p>
    <w:p w14:paraId="12453169" w14:textId="5E2F151E"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•Perform euthanasia and necropsies as needed. </w:t>
      </w:r>
    </w:p>
    <w:p w14:paraId="69E82850" w14:textId="4F49FEFC" w:rsidR="002128B7"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•Maintain </w:t>
      </w:r>
      <w:r w:rsidR="002128B7" w:rsidRPr="00314A73">
        <w:rPr>
          <w:rFonts w:ascii="Calibri" w:hAnsi="Calibri" w:cs="Calibri"/>
          <w:sz w:val="24"/>
          <w:szCs w:val="24"/>
        </w:rPr>
        <w:t>active Texas</w:t>
      </w:r>
      <w:r w:rsidRPr="00314A73">
        <w:rPr>
          <w:rFonts w:ascii="Calibri" w:hAnsi="Calibri" w:cs="Calibri"/>
          <w:sz w:val="24"/>
          <w:szCs w:val="24"/>
        </w:rPr>
        <w:t xml:space="preserve"> state veterinary license. </w:t>
      </w:r>
    </w:p>
    <w:p w14:paraId="038553ED" w14:textId="64C7DBBE"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 </w:t>
      </w:r>
      <w:r w:rsidR="002128B7" w:rsidRPr="00314A73">
        <w:rPr>
          <w:rFonts w:ascii="Calibri" w:hAnsi="Calibri" w:cs="Calibri"/>
          <w:sz w:val="24"/>
          <w:szCs w:val="24"/>
        </w:rPr>
        <w:t>Any and all other duties as assigned</w:t>
      </w:r>
      <w:r w:rsidRPr="00314A73">
        <w:rPr>
          <w:rFonts w:ascii="Calibri" w:hAnsi="Calibri" w:cs="Calibri"/>
          <w:sz w:val="24"/>
          <w:szCs w:val="24"/>
        </w:rPr>
        <w:t xml:space="preserve"> </w:t>
      </w:r>
    </w:p>
    <w:p w14:paraId="2CF16937" w14:textId="77777777"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 </w:t>
      </w:r>
    </w:p>
    <w:p w14:paraId="445E2CB6" w14:textId="77777777" w:rsidR="00AF042F" w:rsidRPr="00314A73" w:rsidRDefault="00AF042F" w:rsidP="004B4724">
      <w:pPr>
        <w:spacing w:line="240" w:lineRule="auto"/>
        <w:rPr>
          <w:rFonts w:ascii="Calibri" w:hAnsi="Calibri" w:cs="Calibri"/>
          <w:sz w:val="24"/>
          <w:szCs w:val="24"/>
        </w:rPr>
      </w:pPr>
      <w:bookmarkStart w:id="0" w:name="_Hlk85446869"/>
      <w:r w:rsidRPr="00314A73">
        <w:rPr>
          <w:rFonts w:ascii="Calibri" w:hAnsi="Calibri" w:cs="Calibri"/>
          <w:sz w:val="24"/>
          <w:szCs w:val="24"/>
        </w:rPr>
        <w:t xml:space="preserve">Education and Work Experience  </w:t>
      </w:r>
    </w:p>
    <w:p w14:paraId="6BE611C3" w14:textId="35EB0FDA" w:rsidR="00AF042F" w:rsidRPr="00314A73"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•Doctor of Veterinary Medicine from an accredited university. </w:t>
      </w:r>
    </w:p>
    <w:p w14:paraId="18CBF0B0" w14:textId="77777777" w:rsidR="004B4724" w:rsidRDefault="00AF042F" w:rsidP="004B4724">
      <w:pPr>
        <w:spacing w:line="240" w:lineRule="auto"/>
        <w:rPr>
          <w:rFonts w:ascii="Calibri" w:hAnsi="Calibri" w:cs="Calibri"/>
          <w:sz w:val="24"/>
          <w:szCs w:val="24"/>
        </w:rPr>
      </w:pPr>
      <w:r w:rsidRPr="00314A73">
        <w:rPr>
          <w:rFonts w:ascii="Calibri" w:hAnsi="Calibri" w:cs="Calibri"/>
          <w:sz w:val="24"/>
          <w:szCs w:val="24"/>
        </w:rPr>
        <w:t xml:space="preserve">•Required: Minimum </w:t>
      </w:r>
      <w:r w:rsidR="002128B7" w:rsidRPr="00314A73">
        <w:rPr>
          <w:rFonts w:ascii="Calibri" w:hAnsi="Calibri" w:cs="Calibri"/>
          <w:sz w:val="24"/>
          <w:szCs w:val="24"/>
        </w:rPr>
        <w:t>one internship with exotic animals</w:t>
      </w:r>
      <w:r w:rsidRPr="00314A73">
        <w:rPr>
          <w:rFonts w:ascii="Calibri" w:hAnsi="Calibri" w:cs="Calibri"/>
          <w:sz w:val="24"/>
          <w:szCs w:val="24"/>
        </w:rPr>
        <w:t xml:space="preserve">; experience with great apes is preferred. </w:t>
      </w:r>
    </w:p>
    <w:p w14:paraId="7D4DBB47" w14:textId="77777777" w:rsidR="004B4724" w:rsidRDefault="004B4724" w:rsidP="004B4724">
      <w:pPr>
        <w:spacing w:line="240" w:lineRule="auto"/>
        <w:rPr>
          <w:rFonts w:ascii="Calibri" w:hAnsi="Calibri" w:cs="Calibri"/>
          <w:sz w:val="24"/>
          <w:szCs w:val="24"/>
        </w:rPr>
      </w:pPr>
    </w:p>
    <w:p w14:paraId="7A09FF97" w14:textId="5675B92C" w:rsidR="00AF042F" w:rsidRPr="004B4724" w:rsidRDefault="00AF042F" w:rsidP="004B4724">
      <w:pPr>
        <w:spacing w:line="240" w:lineRule="auto"/>
        <w:jc w:val="center"/>
        <w:rPr>
          <w:rFonts w:ascii="Calibri" w:hAnsi="Calibri" w:cs="Calibri"/>
          <w:i/>
          <w:iCs/>
          <w:sz w:val="24"/>
          <w:szCs w:val="24"/>
        </w:rPr>
      </w:pPr>
      <w:r w:rsidRPr="004B4724">
        <w:rPr>
          <w:rFonts w:ascii="Calibri" w:hAnsi="Calibri" w:cs="Calibri"/>
          <w:i/>
          <w:iCs/>
          <w:sz w:val="24"/>
          <w:szCs w:val="24"/>
        </w:rPr>
        <w:t xml:space="preserve">Must be able to </w:t>
      </w:r>
      <w:r w:rsidR="00126541" w:rsidRPr="004B4724">
        <w:rPr>
          <w:rFonts w:ascii="Calibri" w:hAnsi="Calibri" w:cs="Calibri"/>
          <w:i/>
          <w:iCs/>
          <w:sz w:val="24"/>
          <w:szCs w:val="24"/>
        </w:rPr>
        <w:t>provide proof of a negative TB test and receipt of the tetanus and covid-19 vaccines.</w:t>
      </w:r>
    </w:p>
    <w:p w14:paraId="6C9F3FA2" w14:textId="3B7A3BC5" w:rsidR="00AF042F" w:rsidRPr="00314A73" w:rsidRDefault="00AF042F" w:rsidP="004B4724">
      <w:pPr>
        <w:jc w:val="center"/>
        <w:rPr>
          <w:rFonts w:ascii="Calibri" w:hAnsi="Calibri" w:cs="Calibri"/>
          <w:sz w:val="24"/>
          <w:szCs w:val="24"/>
        </w:rPr>
      </w:pPr>
    </w:p>
    <w:p w14:paraId="34592CC1" w14:textId="5B53BCF2" w:rsidR="00AF042F" w:rsidRPr="004B4724" w:rsidRDefault="00AF042F" w:rsidP="004B4724">
      <w:pPr>
        <w:jc w:val="center"/>
        <w:rPr>
          <w:rFonts w:ascii="Calibri" w:hAnsi="Calibri" w:cs="Calibri"/>
          <w:b/>
          <w:bCs/>
          <w:sz w:val="24"/>
          <w:szCs w:val="24"/>
        </w:rPr>
      </w:pPr>
      <w:r w:rsidRPr="004B4724">
        <w:rPr>
          <w:rFonts w:ascii="Calibri" w:hAnsi="Calibri" w:cs="Calibri"/>
          <w:b/>
          <w:bCs/>
          <w:sz w:val="24"/>
          <w:szCs w:val="24"/>
        </w:rPr>
        <w:t xml:space="preserve">Interested applicants should send resume and cover letter to: </w:t>
      </w:r>
      <w:r w:rsidR="00126541" w:rsidRPr="004B4724">
        <w:rPr>
          <w:rFonts w:ascii="Calibri" w:hAnsi="Calibri" w:cs="Calibri"/>
          <w:b/>
          <w:bCs/>
          <w:sz w:val="24"/>
          <w:szCs w:val="24"/>
        </w:rPr>
        <w:t>krystal@primarilyprimates.org</w:t>
      </w:r>
    </w:p>
    <w:bookmarkEnd w:id="0"/>
    <w:p w14:paraId="5B181330" w14:textId="2A167B05" w:rsidR="00C06606" w:rsidRPr="00314A73" w:rsidRDefault="00C06606">
      <w:pPr>
        <w:rPr>
          <w:rFonts w:ascii="Calibri" w:hAnsi="Calibri" w:cs="Calibri"/>
          <w:sz w:val="24"/>
          <w:szCs w:val="24"/>
        </w:rPr>
      </w:pPr>
    </w:p>
    <w:sectPr w:rsidR="00C06606" w:rsidRPr="00314A73" w:rsidSect="004B4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C614C"/>
    <w:multiLevelType w:val="hybridMultilevel"/>
    <w:tmpl w:val="BA0E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2F"/>
    <w:rsid w:val="00126541"/>
    <w:rsid w:val="002128B7"/>
    <w:rsid w:val="00314A73"/>
    <w:rsid w:val="004B4724"/>
    <w:rsid w:val="00754201"/>
    <w:rsid w:val="00875737"/>
    <w:rsid w:val="008C72F2"/>
    <w:rsid w:val="009F7C34"/>
    <w:rsid w:val="00AF042F"/>
    <w:rsid w:val="00B63B48"/>
    <w:rsid w:val="00C06606"/>
    <w:rsid w:val="00F1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CF7C"/>
  <w15:chartTrackingRefBased/>
  <w15:docId w15:val="{5879F8DE-449A-4E75-BA07-636173F7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6452">
      <w:bodyDiv w:val="1"/>
      <w:marLeft w:val="0"/>
      <w:marRight w:val="0"/>
      <w:marTop w:val="0"/>
      <w:marBottom w:val="0"/>
      <w:divBdr>
        <w:top w:val="none" w:sz="0" w:space="0" w:color="auto"/>
        <w:left w:val="none" w:sz="0" w:space="0" w:color="auto"/>
        <w:bottom w:val="none" w:sz="0" w:space="0" w:color="auto"/>
        <w:right w:val="none" w:sz="0" w:space="0" w:color="auto"/>
      </w:divBdr>
    </w:div>
    <w:div w:id="20971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3094</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Mathis</dc:creator>
  <cp:keywords/>
  <dc:description/>
  <cp:lastModifiedBy>Krystal Mathis</cp:lastModifiedBy>
  <cp:revision>2</cp:revision>
  <dcterms:created xsi:type="dcterms:W3CDTF">2021-10-18T16:02:00Z</dcterms:created>
  <dcterms:modified xsi:type="dcterms:W3CDTF">2021-10-18T16:02:00Z</dcterms:modified>
</cp:coreProperties>
</file>